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804" w:rsidRPr="00D15804" w:rsidRDefault="00D15804" w:rsidP="00D1580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1580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Вертикально-сверлильные станки 2Т140, 2Т125 </w:t>
      </w:r>
    </w:p>
    <w:p w:rsidR="00D15804" w:rsidRPr="00D15804" w:rsidRDefault="00D15804" w:rsidP="00D15804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5804" w:rsidRPr="00D15804" w:rsidRDefault="00D15804" w:rsidP="00D15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4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266825" cy="2924175"/>
            <wp:effectExtent l="0" t="0" r="9525" b="9525"/>
            <wp:docPr id="1" name="Рисунок 1" descr="http://gzsu.by/images/stanki/2t140_small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zsu.by/images/stanki/2t140_small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5804" w:rsidRPr="00D15804" w:rsidRDefault="00D15804" w:rsidP="00D15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Станки предназначены для сверления, зенкерования, развертывания и нарезания резьбы в мелких и средних деталях. </w:t>
      </w:r>
    </w:p>
    <w:p w:rsidR="00D15804" w:rsidRPr="00D15804" w:rsidRDefault="00D15804" w:rsidP="00D15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4">
        <w:rPr>
          <w:rFonts w:ascii="Times New Roman" w:eastAsia="Times New Roman" w:hAnsi="Times New Roman" w:cs="Times New Roman"/>
          <w:sz w:val="18"/>
          <w:szCs w:val="18"/>
          <w:lang w:eastAsia="ru-RU"/>
        </w:rPr>
        <w:t>Обработка на станках производится как с ручной, так и с механи</w:t>
      </w:r>
      <w:r w:rsidRPr="00D15804">
        <w:rPr>
          <w:rFonts w:ascii="Times New Roman" w:eastAsia="Times New Roman" w:hAnsi="Times New Roman" w:cs="Times New Roman"/>
          <w:sz w:val="18"/>
          <w:szCs w:val="18"/>
          <w:lang w:eastAsia="ru-RU"/>
        </w:rPr>
        <w:softHyphen/>
        <w:t>ческой подачей шпинделя.</w:t>
      </w:r>
    </w:p>
    <w:p w:rsidR="00D15804" w:rsidRPr="00D15804" w:rsidRDefault="00D15804" w:rsidP="00D15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Станки оборудованы механизмом отключения механической подачи при достижении заданной глубины обработки.</w:t>
      </w:r>
    </w:p>
    <w:p w:rsidR="00D15804" w:rsidRPr="00D15804" w:rsidRDefault="00D15804" w:rsidP="00D15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4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станках допускается нарезание резьбы с ручным управлением реверсирования шпинделя и в автоматическом режиме на заданной глубине резьбы.</w:t>
      </w:r>
    </w:p>
    <w:p w:rsidR="00D15804" w:rsidRPr="00D15804" w:rsidRDefault="00D15804" w:rsidP="00D15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3"/>
        <w:gridCol w:w="1920"/>
        <w:gridCol w:w="1868"/>
      </w:tblGrid>
      <w:tr w:rsidR="00D15804" w:rsidRPr="00D15804" w:rsidTr="00D15804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2Т140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2Т125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условный диаметр сверления, мм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сталь</w:t>
            </w:r>
            <w:proofErr w:type="gramEnd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чугун</w:t>
            </w:r>
            <w:proofErr w:type="gramEnd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СЧ20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диаметр нарезаемой резьбы, мм, в стали 45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М20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 шпинделя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Морзе 4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Морзе 3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оси шпинделя до образующей колонны (вылет), мм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300±1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торца шпинделя до стола, мм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0-700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0-620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от торца шпинделя до плиты, мм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710-1100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740-900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сверлильной головки, мм, не менее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Перемещение стола, мм, наибольшее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Суммарный угол поворота стола вокруг колонны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               </w:t>
            </w:r>
            <w:proofErr w:type="gramStart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вокруг</w:t>
            </w:r>
            <w:proofErr w:type="gramEnd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собственной оси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180º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300º±5 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180º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рабочей поверхности, мм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стола  (</w:t>
            </w:r>
            <w:proofErr w:type="spellStart"/>
            <w:proofErr w:type="gramEnd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LxB</w:t>
            </w:r>
            <w:proofErr w:type="spellEnd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плиты</w:t>
            </w:r>
            <w:proofErr w:type="gramEnd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LxB</w:t>
            </w:r>
            <w:proofErr w:type="spellEnd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500х500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560х560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400х500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500х525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колонны, мм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скоростей шпинделя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Пределы частот вращения шпинделя, об/мин.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75…1800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80…2000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подач шпинделя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подач шпинделя, мм/об.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0,1; 0,2; 0,3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0,1; 0,2; 0,3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Наибольшее усилие подачи шпинделя, Н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Наибольший крутящий момент на шпинделе, </w:t>
            </w:r>
            <w:proofErr w:type="spellStart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Отключение подачи при достижении заданной глубины сверления</w:t>
            </w:r>
          </w:p>
        </w:tc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Ручное, автоматическое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Реверсирование шпинделя на заданной глубине резьбы</w:t>
            </w:r>
          </w:p>
        </w:tc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Ручное, автоматическое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точности станка ГОСТ 8-82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станка (</w:t>
            </w:r>
            <w:proofErr w:type="spellStart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LхBхH</w:t>
            </w:r>
            <w:proofErr w:type="spellEnd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мм, не более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950х560х2200*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575х525х2040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станка (нетто/брутто), кг, не более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575/760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430/580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Габаритные размеры упаковки (</w:t>
            </w:r>
            <w:proofErr w:type="spellStart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LхBхH</w:t>
            </w:r>
            <w:proofErr w:type="spellEnd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мм, не более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 x 1140 x 900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2270 х 960 х 760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 тока питающей сети</w:t>
            </w:r>
          </w:p>
        </w:tc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трехфазный</w:t>
            </w:r>
            <w:proofErr w:type="gramEnd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переменный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Напряжение, В</w:t>
            </w:r>
          </w:p>
        </w:tc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 ± 38**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тока, Гц</w:t>
            </w:r>
          </w:p>
        </w:tc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± 1**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Ось 055.5000.158</w:t>
            </w:r>
            <w:bookmarkStart w:id="0" w:name="_GoBack"/>
            <w:bookmarkEnd w:id="0"/>
          </w:p>
        </w:tc>
      </w:tr>
      <w:tr w:rsidR="00D15804" w:rsidRPr="00D15804" w:rsidTr="00D15804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привода главного движения, кВт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вращения электродвигателя насоса охлаждения об/мин</w:t>
            </w:r>
          </w:p>
        </w:tc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 синхронная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Производительность насоса системы охлаждения, л/мин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электродвигателя системы охлаждения, кВт</w:t>
            </w:r>
          </w:p>
        </w:tc>
        <w:tc>
          <w:tcPr>
            <w:tcW w:w="38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Наибольшая суммарная мощность электродвигателей, кВт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1,68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106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*- при расположении сверлильной головки в крайнем верхнем положении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- если заказ-нарядом не оговорены другие параметры</w:t>
            </w:r>
          </w:p>
        </w:tc>
      </w:tr>
    </w:tbl>
    <w:p w:rsidR="00D15804" w:rsidRPr="00D15804" w:rsidRDefault="00D15804" w:rsidP="00D1580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15804" w:rsidRPr="00D15804" w:rsidRDefault="00D15804" w:rsidP="00D15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                Входит в комплект и стоимость станка 2Т125</w:t>
      </w:r>
      <w:r w:rsidRPr="00D1580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4110"/>
        <w:gridCol w:w="1845"/>
      </w:tblGrid>
      <w:tr w:rsidR="00D15804" w:rsidRPr="00D15804" w:rsidTr="00D15804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010.0000.000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   в сборе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 и принадлежности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2К52-1.9000.000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2К52-1.89.10.000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007.2000.001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Втулки ГОСТ 13598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6100-0142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6100-0143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Клин 7851-0012 ГОСТ 3025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Рукоятка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Ключи для </w:t>
            </w:r>
            <w:proofErr w:type="spellStart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электрошкафа</w:t>
            </w:r>
            <w:proofErr w:type="spellEnd"/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для сливных пробок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Документы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010.0000.000РЭ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эксплуатации     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документов на покупную аппаратуру и оборудование (документация поставщика)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Поставляется по требованию заказчика за отдельную плату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045.0730.000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Тиски 7200-0215 -02 ГОСТ 16518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комплектом деталей крепления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 сверлильный 6150-4029-03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РБ 0022.3728.021         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 резьбонарезной    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Головки ТУ РБ 00223728.001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6251-4002-</w:t>
            </w:r>
            <w:proofErr w:type="gramStart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 (</w:t>
            </w:r>
            <w:proofErr w:type="gramEnd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М5)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6251-4002-</w:t>
            </w:r>
            <w:proofErr w:type="gramStart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 (</w:t>
            </w:r>
            <w:proofErr w:type="gramEnd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М6)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6251-4002-</w:t>
            </w:r>
            <w:proofErr w:type="gramStart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 (</w:t>
            </w:r>
            <w:proofErr w:type="gramEnd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М8)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6251-4002-</w:t>
            </w:r>
            <w:proofErr w:type="gramStart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  (</w:t>
            </w:r>
            <w:proofErr w:type="gramEnd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М10)          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6251-4002-</w:t>
            </w:r>
            <w:proofErr w:type="gramStart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  (</w:t>
            </w:r>
            <w:proofErr w:type="gramEnd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М12)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15804" w:rsidRPr="00D15804" w:rsidRDefault="00D15804" w:rsidP="00D15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4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   Входит в комплект и стоимость станка 2Т140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4110"/>
        <w:gridCol w:w="1845"/>
      </w:tblGrid>
      <w:tr w:rsidR="00D15804" w:rsidRPr="00D15804" w:rsidTr="00D15804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Обозначение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015.0000.000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Станок вертикально-сверлильный в сборе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 и принадлежности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2К52-1.9000.000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2К52-1.89.10.000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007.2000.001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Втулки ГОСТ 13598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6100-0142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6100-0143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 7851-0012 ГОСТ 3025-78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Рукоятка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Ключи для </w:t>
            </w:r>
            <w:proofErr w:type="spellStart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электрошкафа</w:t>
            </w:r>
            <w:proofErr w:type="spellEnd"/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 для сливных пробок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Документы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015.0000.000РЭ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по эксплуатации     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документов на покупную аппаратуру и оборудование (документация поставщика)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82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Поставляется по требованию заказчика за отдельную плату</w:t>
            </w:r>
          </w:p>
        </w:tc>
      </w:tr>
      <w:tr w:rsidR="00D15804" w:rsidRPr="00D15804" w:rsidTr="00D15804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045.0730.000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Тиски 7200-0215 -02 ГОСТ 16518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комплектом деталей крепления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 сверлильный 6150-4029-03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 РБ 0022.3728.021-95         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Патрон резьбонарезной    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Головки ТУ2.035.0223723.001-90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6251-4002-</w:t>
            </w:r>
            <w:proofErr w:type="gramStart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  (</w:t>
            </w:r>
            <w:proofErr w:type="gramEnd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М5)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6251-4002-</w:t>
            </w:r>
            <w:proofErr w:type="gramStart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  (</w:t>
            </w:r>
            <w:proofErr w:type="gramEnd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М6)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6251-4002-</w:t>
            </w:r>
            <w:proofErr w:type="gramStart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  (</w:t>
            </w:r>
            <w:proofErr w:type="gramEnd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М8)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6251-4002-</w:t>
            </w:r>
            <w:proofErr w:type="gramStart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  (</w:t>
            </w:r>
            <w:proofErr w:type="gramEnd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М10)          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6251-4002-</w:t>
            </w:r>
            <w:proofErr w:type="gramStart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  (</w:t>
            </w:r>
            <w:proofErr w:type="gramEnd"/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М12)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15804" w:rsidRPr="00D15804" w:rsidRDefault="00D15804" w:rsidP="00D1580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15804" w:rsidRPr="00D15804" w:rsidRDefault="00D15804" w:rsidP="00D158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8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15804" w:rsidRPr="00D15804" w:rsidRDefault="00D15804" w:rsidP="00D15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15804">
        <w:rPr>
          <w:rFonts w:ascii="Times New Roman" w:eastAsia="Times New Roman" w:hAnsi="Times New Roman" w:cs="Times New Roman"/>
          <w:sz w:val="18"/>
          <w:szCs w:val="18"/>
          <w:lang w:eastAsia="ru-RU"/>
        </w:rPr>
        <w:t>Допускается замена вышеуказанных принадлежностей на принадлежности с аналогичными техническими данными.</w:t>
      </w:r>
    </w:p>
    <w:p w:rsidR="00D15804" w:rsidRPr="00D15804" w:rsidRDefault="00D15804" w:rsidP="00D158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80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15804">
        <w:rPr>
          <w:rFonts w:ascii="Times New Roman" w:eastAsia="Times New Roman" w:hAnsi="Times New Roman" w:cs="Times New Roman"/>
          <w:sz w:val="18"/>
          <w:szCs w:val="18"/>
          <w:lang w:eastAsia="ru-RU"/>
        </w:rPr>
        <w:t>Аналог – фирма «ERLO», Испания мод. TCA40 (2Т140</w:t>
      </w:r>
      <w:proofErr w:type="gramStart"/>
      <w:r w:rsidRPr="00D15804">
        <w:rPr>
          <w:rFonts w:ascii="Times New Roman" w:eastAsia="Times New Roman" w:hAnsi="Times New Roman" w:cs="Times New Roman"/>
          <w:sz w:val="18"/>
          <w:szCs w:val="18"/>
          <w:lang w:eastAsia="ru-RU"/>
        </w:rPr>
        <w:t>),  TSR</w:t>
      </w:r>
      <w:proofErr w:type="gramEnd"/>
      <w:r w:rsidRPr="00D15804">
        <w:rPr>
          <w:rFonts w:ascii="Times New Roman" w:eastAsia="Times New Roman" w:hAnsi="Times New Roman" w:cs="Times New Roman"/>
          <w:sz w:val="18"/>
          <w:szCs w:val="18"/>
          <w:lang w:eastAsia="ru-RU"/>
        </w:rPr>
        <w:t>25 (2Т125)</w:t>
      </w:r>
    </w:p>
    <w:p w:rsidR="00AA6C21" w:rsidRDefault="00AA6C21"/>
    <w:sectPr w:rsidR="00AA6C21" w:rsidSect="00D15804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D1787F"/>
    <w:multiLevelType w:val="multilevel"/>
    <w:tmpl w:val="E64A2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91"/>
    <w:rsid w:val="0003478B"/>
    <w:rsid w:val="00087E77"/>
    <w:rsid w:val="000B15BB"/>
    <w:rsid w:val="002820FA"/>
    <w:rsid w:val="003375BF"/>
    <w:rsid w:val="003F0B0E"/>
    <w:rsid w:val="003F1DF9"/>
    <w:rsid w:val="00413C83"/>
    <w:rsid w:val="004A0A9F"/>
    <w:rsid w:val="004E3569"/>
    <w:rsid w:val="005043E3"/>
    <w:rsid w:val="005132F1"/>
    <w:rsid w:val="00522163"/>
    <w:rsid w:val="00625F3F"/>
    <w:rsid w:val="0067074D"/>
    <w:rsid w:val="00684821"/>
    <w:rsid w:val="0087138E"/>
    <w:rsid w:val="00886A82"/>
    <w:rsid w:val="00917B7B"/>
    <w:rsid w:val="00955FC1"/>
    <w:rsid w:val="00A74792"/>
    <w:rsid w:val="00A9184E"/>
    <w:rsid w:val="00AA6C21"/>
    <w:rsid w:val="00B85071"/>
    <w:rsid w:val="00C20237"/>
    <w:rsid w:val="00C6169C"/>
    <w:rsid w:val="00C92C49"/>
    <w:rsid w:val="00CC08AE"/>
    <w:rsid w:val="00CD2EC5"/>
    <w:rsid w:val="00CF1FC0"/>
    <w:rsid w:val="00D15804"/>
    <w:rsid w:val="00D15A91"/>
    <w:rsid w:val="00E43DB8"/>
    <w:rsid w:val="00EB30DA"/>
    <w:rsid w:val="00F42CCD"/>
    <w:rsid w:val="00FA3D51"/>
    <w:rsid w:val="00FF2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418AD9-974A-4E7C-8C51-FCA8808D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58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5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gzsu.by/images/stanki/2t14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673</Words>
  <Characters>3842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ZloiUSER</dc:creator>
  <cp:keywords/>
  <dc:description/>
  <cp:lastModifiedBy>ZloiUSER</cp:lastModifiedBy>
  <cp:revision>2</cp:revision>
  <dcterms:created xsi:type="dcterms:W3CDTF">2017-12-24T14:02:00Z</dcterms:created>
  <dcterms:modified xsi:type="dcterms:W3CDTF">2017-12-24T14:04:00Z</dcterms:modified>
</cp:coreProperties>
</file>